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2D" w:rsidRPr="00BE10BA" w:rsidRDefault="00272159" w:rsidP="0061099D">
      <w:pPr>
        <w:spacing w:after="0" w:line="240" w:lineRule="auto"/>
        <w:jc w:val="center"/>
        <w:rPr>
          <w:b/>
        </w:rPr>
      </w:pPr>
      <w:r w:rsidRPr="00BE10BA">
        <w:rPr>
          <w:b/>
        </w:rPr>
        <w:t>LSTA ADVIS</w:t>
      </w:r>
      <w:r w:rsidR="001953AB" w:rsidRPr="00BE10BA">
        <w:rPr>
          <w:b/>
        </w:rPr>
        <w:t>ORY COUNCIL</w:t>
      </w:r>
    </w:p>
    <w:p w:rsidR="001953AB" w:rsidRPr="00BE10BA" w:rsidRDefault="00872C93" w:rsidP="0061099D">
      <w:pPr>
        <w:spacing w:after="0" w:line="240" w:lineRule="auto"/>
        <w:jc w:val="center"/>
        <w:rPr>
          <w:b/>
        </w:rPr>
      </w:pPr>
      <w:r>
        <w:rPr>
          <w:b/>
        </w:rPr>
        <w:t xml:space="preserve">TALKING BOOK &amp; </w:t>
      </w:r>
      <w:r w:rsidR="001953AB" w:rsidRPr="00BE10BA">
        <w:rPr>
          <w:b/>
        </w:rPr>
        <w:t>BRAILLE CENTER</w:t>
      </w:r>
    </w:p>
    <w:p w:rsidR="001953AB" w:rsidRPr="00BE10BA" w:rsidRDefault="001953AB" w:rsidP="0061099D">
      <w:pPr>
        <w:spacing w:after="0" w:line="240" w:lineRule="auto"/>
        <w:jc w:val="center"/>
        <w:rPr>
          <w:b/>
        </w:rPr>
      </w:pPr>
      <w:r w:rsidRPr="00BE10BA">
        <w:rPr>
          <w:b/>
        </w:rPr>
        <w:t>2300 STUYVESANT AVENUE, TRENTON</w:t>
      </w:r>
    </w:p>
    <w:p w:rsidR="001953AB" w:rsidRPr="00BE10BA" w:rsidRDefault="001953AB" w:rsidP="0061099D">
      <w:pPr>
        <w:spacing w:after="0" w:line="240" w:lineRule="auto"/>
        <w:jc w:val="center"/>
        <w:rPr>
          <w:b/>
        </w:rPr>
      </w:pPr>
      <w:r w:rsidRPr="00BE10BA">
        <w:rPr>
          <w:b/>
        </w:rPr>
        <w:t>MARCH 8, 2013 FROM 1:00 – 3:00PM</w:t>
      </w:r>
    </w:p>
    <w:p w:rsidR="001953AB" w:rsidRPr="00BE10BA" w:rsidRDefault="001953AB" w:rsidP="0061099D">
      <w:pPr>
        <w:spacing w:line="240" w:lineRule="auto"/>
        <w:jc w:val="center"/>
        <w:rPr>
          <w:b/>
        </w:rPr>
      </w:pPr>
      <w:r w:rsidRPr="00BE10BA">
        <w:rPr>
          <w:b/>
        </w:rPr>
        <w:t>MINUTES</w:t>
      </w:r>
    </w:p>
    <w:p w:rsidR="001953AB" w:rsidRDefault="001953AB" w:rsidP="0061099D">
      <w:pPr>
        <w:spacing w:line="240" w:lineRule="auto"/>
        <w:ind w:left="1080" w:hanging="1080"/>
      </w:pPr>
      <w:r w:rsidRPr="00BE10BA">
        <w:rPr>
          <w:u w:val="single"/>
        </w:rPr>
        <w:t>Present</w:t>
      </w:r>
      <w:r>
        <w:t>:</w:t>
      </w:r>
      <w:r>
        <w:tab/>
        <w:t>Mary Chute, State Librarian; Victoria Rosch, Deputy State Librarian; Kathleen Moeller-Peiffer, Deputy State Librarian; Susan Kaplan; Bob Keith, NJSL Data Coordinator; Sheri Shafer, NJSL CFO; Brian Auger, Norman Gluckmann, Gloria Urban, Jerry Holtz, Pamela Price, Cheryl O’Connor; Maria Baratta, Assistant Director, TBBC; Valerie Tucci, Mary Romance.</w:t>
      </w:r>
    </w:p>
    <w:p w:rsidR="001953AB" w:rsidRDefault="001953AB" w:rsidP="0061099D">
      <w:pPr>
        <w:spacing w:line="240" w:lineRule="auto"/>
        <w:ind w:left="1080" w:hanging="1080"/>
      </w:pPr>
      <w:r w:rsidRPr="00BE10BA">
        <w:rPr>
          <w:u w:val="single"/>
        </w:rPr>
        <w:t>Absent:</w:t>
      </w:r>
      <w:r w:rsidR="00996EBE">
        <w:tab/>
        <w:t>Susan</w:t>
      </w:r>
      <w:r>
        <w:t xml:space="preserve"> </w:t>
      </w:r>
      <w:proofErr w:type="spellStart"/>
      <w:r>
        <w:t>Heinis</w:t>
      </w:r>
      <w:proofErr w:type="spellEnd"/>
      <w:r>
        <w:t>, Marian Bauman</w:t>
      </w:r>
    </w:p>
    <w:p w:rsidR="001953AB" w:rsidRDefault="001953AB" w:rsidP="0061099D">
      <w:pPr>
        <w:spacing w:after="0" w:line="240" w:lineRule="auto"/>
        <w:ind w:left="1080" w:hanging="1080"/>
      </w:pPr>
      <w:r w:rsidRPr="00BE10BA">
        <w:rPr>
          <w:u w:val="single"/>
        </w:rPr>
        <w:t>Minutes:</w:t>
      </w:r>
      <w:r>
        <w:tab/>
        <w:t>Karen Carson, TBBC Broadcast/Volunteer Coordinator</w:t>
      </w:r>
    </w:p>
    <w:p w:rsidR="00FC159D" w:rsidRDefault="00FC159D" w:rsidP="0061099D">
      <w:pPr>
        <w:spacing w:after="0" w:line="240" w:lineRule="auto"/>
        <w:ind w:left="1080" w:hanging="1080"/>
      </w:pPr>
    </w:p>
    <w:p w:rsidR="001953AB" w:rsidRDefault="001953AB" w:rsidP="00FC159D">
      <w:pPr>
        <w:pStyle w:val="ListParagraph"/>
        <w:numPr>
          <w:ilvl w:val="0"/>
          <w:numId w:val="1"/>
        </w:numPr>
        <w:spacing w:after="0" w:line="240" w:lineRule="auto"/>
      </w:pPr>
      <w:r>
        <w:t>Meeting called to order by Chair Susan Kaplan</w:t>
      </w:r>
    </w:p>
    <w:p w:rsidR="00FC159D" w:rsidRDefault="00FC159D" w:rsidP="00FC159D">
      <w:pPr>
        <w:pStyle w:val="ListParagraph"/>
        <w:numPr>
          <w:ilvl w:val="0"/>
          <w:numId w:val="1"/>
        </w:numPr>
        <w:spacing w:after="0" w:line="240" w:lineRule="auto"/>
      </w:pPr>
      <w:r>
        <w:t>Kaplan stated that we were in compliance with the Open Public Meetings Act</w:t>
      </w:r>
    </w:p>
    <w:p w:rsidR="001953AB" w:rsidRDefault="001953AB" w:rsidP="00FC159D">
      <w:pPr>
        <w:pStyle w:val="ListParagraph"/>
        <w:numPr>
          <w:ilvl w:val="0"/>
          <w:numId w:val="1"/>
        </w:numPr>
        <w:spacing w:after="0" w:line="240" w:lineRule="auto"/>
      </w:pPr>
      <w:r>
        <w:t>Minutes unanimously accepted from 9/13/12 meeting (minutes distributed)</w:t>
      </w:r>
    </w:p>
    <w:p w:rsidR="001953AB" w:rsidRDefault="001953AB" w:rsidP="00FC159D">
      <w:pPr>
        <w:pStyle w:val="ListParagraph"/>
        <w:numPr>
          <w:ilvl w:val="0"/>
          <w:numId w:val="1"/>
        </w:numPr>
        <w:spacing w:after="0" w:line="240" w:lineRule="auto"/>
      </w:pPr>
      <w:r>
        <w:t>Statewide Database Statistics – Bob Keith (hand out distributed)</w:t>
      </w:r>
    </w:p>
    <w:p w:rsidR="00A15FCA" w:rsidRDefault="00A15FCA" w:rsidP="0061099D">
      <w:pPr>
        <w:spacing w:after="0" w:line="240" w:lineRule="auto"/>
        <w:ind w:left="1080" w:hanging="1080"/>
      </w:pPr>
      <w:r>
        <w:tab/>
      </w:r>
      <w:r w:rsidR="00C90857">
        <w:tab/>
      </w:r>
      <w:r>
        <w:t>July-December statistics presented</w:t>
      </w:r>
    </w:p>
    <w:p w:rsidR="00A15FCA" w:rsidRDefault="00A15FCA" w:rsidP="0061099D">
      <w:pPr>
        <w:spacing w:after="0" w:line="240" w:lineRule="auto"/>
        <w:ind w:left="1080" w:hanging="1080"/>
      </w:pPr>
      <w:r>
        <w:tab/>
      </w:r>
      <w:r w:rsidR="00C90857">
        <w:tab/>
      </w:r>
      <w:r>
        <w:t>BTOP Database statistics presented</w:t>
      </w:r>
    </w:p>
    <w:p w:rsidR="00A15FCA" w:rsidRDefault="00A15FCA" w:rsidP="00C90857">
      <w:pPr>
        <w:spacing w:after="0" w:line="240" w:lineRule="auto"/>
        <w:ind w:left="1440" w:hanging="1080"/>
      </w:pPr>
      <w:r>
        <w:tab/>
        <w:t>(O’Connor) suggested addition of text w/statistics for the statewide database committee</w:t>
      </w:r>
    </w:p>
    <w:p w:rsidR="001953AB" w:rsidRDefault="00A15FCA" w:rsidP="0061099D">
      <w:pPr>
        <w:spacing w:after="0" w:line="240" w:lineRule="auto"/>
        <w:ind w:left="1080" w:hanging="1440"/>
      </w:pPr>
      <w:r>
        <w:tab/>
      </w:r>
      <w:r w:rsidR="00C90857">
        <w:tab/>
      </w:r>
      <w:r>
        <w:t>(Kaplan)</w:t>
      </w:r>
      <w:r w:rsidR="00602702">
        <w:t xml:space="preserve"> A high usage we can’t account for weakens our position w/vendors</w:t>
      </w:r>
    </w:p>
    <w:p w:rsidR="00602702" w:rsidRDefault="00602702" w:rsidP="00C90857">
      <w:pPr>
        <w:spacing w:after="0" w:line="240" w:lineRule="auto"/>
        <w:ind w:left="1440" w:hanging="1440"/>
      </w:pPr>
      <w:r>
        <w:tab/>
        <w:t xml:space="preserve">(Questions) What is Topic Search; ask EBSCO to provide </w:t>
      </w:r>
      <w:r w:rsidR="00272159">
        <w:t>granularity for their data (especially with Green File); add the Home Improvement Reference Center to database statistics.</w:t>
      </w:r>
    </w:p>
    <w:p w:rsidR="00DE2B46" w:rsidRDefault="00DE2B46" w:rsidP="00C90857">
      <w:pPr>
        <w:spacing w:after="0" w:line="240" w:lineRule="auto"/>
        <w:ind w:left="1440" w:hanging="1440"/>
      </w:pPr>
      <w:r>
        <w:tab/>
      </w:r>
    </w:p>
    <w:p w:rsidR="00272159" w:rsidRDefault="00272159" w:rsidP="00DE2B46">
      <w:pPr>
        <w:pStyle w:val="ListParagraph"/>
        <w:numPr>
          <w:ilvl w:val="0"/>
          <w:numId w:val="1"/>
        </w:numPr>
        <w:spacing w:after="0" w:line="240" w:lineRule="auto"/>
      </w:pPr>
      <w:r>
        <w:t>(Peiffer) Progress on LSTA 5-year plan (report distributed)</w:t>
      </w:r>
    </w:p>
    <w:p w:rsidR="00272159" w:rsidRDefault="00272159" w:rsidP="00C90857">
      <w:pPr>
        <w:spacing w:after="0" w:line="240" w:lineRule="auto"/>
        <w:ind w:left="1440" w:hanging="1440"/>
      </w:pPr>
      <w:r>
        <w:tab/>
        <w:t xml:space="preserve">Access to quality information resources, ability to locate and access library and information resources through online tools and electronic networks and a knowledgeable </w:t>
      </w:r>
      <w:r w:rsidR="00980161">
        <w:t>library</w:t>
      </w:r>
      <w:r w:rsidR="00EE75CB">
        <w:t xml:space="preserve"> staff goals were addressed in the </w:t>
      </w:r>
      <w:r w:rsidR="00980161">
        <w:t>update</w:t>
      </w:r>
    </w:p>
    <w:p w:rsidR="00EE75CB" w:rsidRDefault="00EE75CB" w:rsidP="00C90857">
      <w:pPr>
        <w:spacing w:after="0" w:line="240" w:lineRule="auto"/>
        <w:ind w:left="1440"/>
      </w:pPr>
      <w:r>
        <w:t>(Auger) “</w:t>
      </w:r>
      <w:r w:rsidR="008A6107">
        <w:t>Colleges</w:t>
      </w:r>
      <w:r>
        <w:t xml:space="preserve"> can get a parallel service from Google for free.” (</w:t>
      </w:r>
      <w:proofErr w:type="gramStart"/>
      <w:r>
        <w:t>referring</w:t>
      </w:r>
      <w:proofErr w:type="gramEnd"/>
      <w:r>
        <w:t xml:space="preserve"> to </w:t>
      </w:r>
      <w:proofErr w:type="spellStart"/>
      <w:r>
        <w:t>JerseyConnect</w:t>
      </w:r>
      <w:proofErr w:type="spellEnd"/>
      <w:r>
        <w:t>) Google should redefine term “educational institution.” If we could use this service, money could be saved for something else</w:t>
      </w:r>
    </w:p>
    <w:p w:rsidR="00EE75CB" w:rsidRDefault="00EE75CB" w:rsidP="00C90857">
      <w:pPr>
        <w:spacing w:after="0" w:line="240" w:lineRule="auto"/>
        <w:ind w:left="1440"/>
      </w:pPr>
      <w:r>
        <w:t>(Rosch) Libraries are government entities w/requirements to keep records. Record retention policy is on state we</w:t>
      </w:r>
      <w:r w:rsidR="005A3548">
        <w:t>b</w:t>
      </w:r>
      <w:r>
        <w:t xml:space="preserve"> page.</w:t>
      </w:r>
    </w:p>
    <w:p w:rsidR="00DE2B46" w:rsidRDefault="00DE2B46" w:rsidP="00C90857">
      <w:pPr>
        <w:spacing w:after="0" w:line="240" w:lineRule="auto"/>
        <w:ind w:left="1440"/>
      </w:pPr>
    </w:p>
    <w:p w:rsidR="003038EA" w:rsidRDefault="006753BA" w:rsidP="00C90857">
      <w:pPr>
        <w:pStyle w:val="ListParagraph"/>
        <w:numPr>
          <w:ilvl w:val="0"/>
          <w:numId w:val="1"/>
        </w:numPr>
        <w:spacing w:after="0" w:line="240" w:lineRule="auto"/>
      </w:pPr>
      <w:r>
        <w:t>T</w:t>
      </w:r>
      <w:r w:rsidR="003038EA">
        <w:t xml:space="preserve">BBC Update – Maria </w:t>
      </w:r>
      <w:proofErr w:type="spellStart"/>
      <w:r w:rsidR="003038EA">
        <w:t>Baratta</w:t>
      </w:r>
      <w:proofErr w:type="spellEnd"/>
    </w:p>
    <w:p w:rsidR="00977897" w:rsidRDefault="00977897" w:rsidP="0061099D">
      <w:pPr>
        <w:spacing w:after="0" w:line="240" w:lineRule="auto"/>
        <w:ind w:left="1080" w:hanging="360"/>
      </w:pPr>
      <w:r>
        <w:tab/>
      </w:r>
      <w:r w:rsidR="006753BA">
        <w:tab/>
      </w:r>
      <w:r>
        <w:t>BARD Public Library project: libraries have full access to BARD</w:t>
      </w:r>
    </w:p>
    <w:p w:rsidR="00977897" w:rsidRDefault="006753BA" w:rsidP="0061099D">
      <w:pPr>
        <w:spacing w:after="0" w:line="240" w:lineRule="auto"/>
        <w:ind w:left="1080" w:hanging="360"/>
      </w:pPr>
      <w:r>
        <w:tab/>
      </w:r>
      <w:r w:rsidR="00977897">
        <w:tab/>
        <w:t>NJ is the only state doing this</w:t>
      </w:r>
    </w:p>
    <w:p w:rsidR="00977897" w:rsidRDefault="00977897" w:rsidP="0061099D">
      <w:pPr>
        <w:spacing w:after="0" w:line="240" w:lineRule="auto"/>
        <w:ind w:left="1080" w:hanging="360"/>
      </w:pPr>
      <w:r>
        <w:tab/>
      </w:r>
      <w:r w:rsidR="006753BA">
        <w:tab/>
      </w:r>
      <w:r>
        <w:t>Pilot ends end of March or April</w:t>
      </w:r>
    </w:p>
    <w:p w:rsidR="00977897" w:rsidRDefault="006753BA" w:rsidP="006753BA">
      <w:pPr>
        <w:spacing w:after="0" w:line="240" w:lineRule="auto"/>
        <w:ind w:left="1440" w:hanging="360"/>
      </w:pPr>
      <w:r>
        <w:tab/>
      </w:r>
      <w:r w:rsidR="00977897">
        <w:t xml:space="preserve">Available through </w:t>
      </w:r>
      <w:proofErr w:type="spellStart"/>
      <w:r w:rsidR="00977897">
        <w:t>OneClick</w:t>
      </w:r>
      <w:proofErr w:type="spellEnd"/>
      <w:r w:rsidR="00977897">
        <w:t xml:space="preserve"> Digital for </w:t>
      </w:r>
      <w:proofErr w:type="gramStart"/>
      <w:r w:rsidR="00977897">
        <w:t>patrons</w:t>
      </w:r>
      <w:proofErr w:type="gramEnd"/>
      <w:r w:rsidR="00977897">
        <w:t xml:space="preserve"> w/smart devices. Vendor allows unlimited downloads. Anticipation of BARD available on iPhone in future</w:t>
      </w:r>
    </w:p>
    <w:p w:rsidR="00977897" w:rsidRDefault="006753BA" w:rsidP="0061099D">
      <w:pPr>
        <w:spacing w:after="0" w:line="240" w:lineRule="auto"/>
        <w:ind w:left="1080" w:hanging="360"/>
      </w:pPr>
      <w:r>
        <w:tab/>
      </w:r>
      <w:r w:rsidR="00977897">
        <w:tab/>
      </w:r>
      <w:proofErr w:type="spellStart"/>
      <w:r w:rsidR="00977897">
        <w:t>Audiovision</w:t>
      </w:r>
      <w:proofErr w:type="spellEnd"/>
      <w:r w:rsidR="00977897">
        <w:t xml:space="preserve"> now recording NJ-themed books available through flash</w:t>
      </w:r>
      <w:r w:rsidR="0038000B">
        <w:t>-</w:t>
      </w:r>
      <w:r w:rsidR="00977897">
        <w:t>drive and cartridge</w:t>
      </w:r>
    </w:p>
    <w:p w:rsidR="00977897" w:rsidRDefault="00977897" w:rsidP="0061099D">
      <w:pPr>
        <w:spacing w:after="0" w:line="240" w:lineRule="auto"/>
        <w:ind w:left="1080" w:hanging="360"/>
      </w:pPr>
      <w:r>
        <w:tab/>
      </w:r>
      <w:r w:rsidR="006753BA">
        <w:tab/>
      </w:r>
      <w:r>
        <w:t>Looking in</w:t>
      </w:r>
      <w:r w:rsidR="00E84EA5">
        <w:t>to using radio frequency tags for</w:t>
      </w:r>
      <w:r>
        <w:t xml:space="preserve"> ID – inventory control model</w:t>
      </w:r>
    </w:p>
    <w:p w:rsidR="00977897" w:rsidRDefault="006753BA" w:rsidP="0061099D">
      <w:pPr>
        <w:spacing w:after="0" w:line="240" w:lineRule="auto"/>
        <w:ind w:left="1080" w:hanging="360"/>
      </w:pPr>
      <w:r>
        <w:tab/>
      </w:r>
      <w:r w:rsidR="00977897">
        <w:tab/>
        <w:t>No other librarie</w:t>
      </w:r>
      <w:r w:rsidR="00E84EA5">
        <w:t>s in the country are doing this</w:t>
      </w:r>
    </w:p>
    <w:p w:rsidR="00977897" w:rsidRDefault="00977897" w:rsidP="0061099D">
      <w:pPr>
        <w:spacing w:after="0" w:line="240" w:lineRule="auto"/>
        <w:ind w:left="1080" w:hanging="360"/>
      </w:pPr>
      <w:r>
        <w:tab/>
      </w:r>
      <w:r w:rsidR="002B5911">
        <w:tab/>
      </w:r>
      <w:r>
        <w:t>Learning Ally (formerly known as RFB&amp;D) records textbooks (fee involved)</w:t>
      </w:r>
    </w:p>
    <w:p w:rsidR="006753BA" w:rsidRDefault="006753BA" w:rsidP="0061099D">
      <w:pPr>
        <w:spacing w:after="0" w:line="240" w:lineRule="auto"/>
        <w:ind w:left="1080" w:hanging="360"/>
      </w:pPr>
    </w:p>
    <w:p w:rsidR="00977897" w:rsidRDefault="00977897" w:rsidP="006753BA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Budget Update – Sheri Shafer, NJSL CFO (report distributed)</w:t>
      </w:r>
    </w:p>
    <w:p w:rsidR="00B41503" w:rsidRDefault="00A66C2F" w:rsidP="0061099D">
      <w:pPr>
        <w:spacing w:after="0" w:line="240" w:lineRule="auto"/>
        <w:ind w:left="1080" w:hanging="360"/>
      </w:pPr>
      <w:r>
        <w:tab/>
      </w:r>
      <w:r w:rsidR="000D18C1">
        <w:tab/>
      </w:r>
      <w:r>
        <w:t>Update on LSTA Grant Y</w:t>
      </w:r>
      <w:r w:rsidR="00B41503">
        <w:t>ear 2012 as well as statewide</w:t>
      </w:r>
      <w:r w:rsidR="00E84EA5">
        <w:t xml:space="preserve"> projects</w:t>
      </w:r>
    </w:p>
    <w:p w:rsidR="00B41503" w:rsidRDefault="000D18C1" w:rsidP="0061099D">
      <w:pPr>
        <w:spacing w:after="0" w:line="240" w:lineRule="auto"/>
        <w:ind w:left="1080" w:hanging="360"/>
      </w:pPr>
      <w:r>
        <w:tab/>
      </w:r>
      <w:r w:rsidR="00B41503">
        <w:tab/>
        <w:t>For GY12 we have spent less than half the grant funds allocated by 12/31/12</w:t>
      </w:r>
    </w:p>
    <w:p w:rsidR="00C81C9E" w:rsidRDefault="000D18C1" w:rsidP="0061099D">
      <w:pPr>
        <w:spacing w:after="0" w:line="240" w:lineRule="auto"/>
        <w:ind w:left="1080" w:hanging="360"/>
      </w:pPr>
      <w:r>
        <w:tab/>
      </w:r>
      <w:r w:rsidR="00C81C9E">
        <w:tab/>
      </w:r>
      <w:r w:rsidR="00A66C2F">
        <w:t>Statewide databases - $2.4m/year, mostly funded with LSTA funds</w:t>
      </w:r>
    </w:p>
    <w:p w:rsidR="00A66C2F" w:rsidRDefault="00A66C2F" w:rsidP="000D18C1">
      <w:pPr>
        <w:spacing w:after="0" w:line="240" w:lineRule="auto"/>
        <w:ind w:left="1440" w:hanging="360"/>
      </w:pPr>
      <w:r>
        <w:tab/>
        <w:t>Sequester: planned at 8.9% cut but will be more like 5% due to where we are in the federal fiscal year</w:t>
      </w:r>
    </w:p>
    <w:p w:rsidR="007E51F3" w:rsidRDefault="000D18C1" w:rsidP="0061099D">
      <w:pPr>
        <w:spacing w:after="0" w:line="240" w:lineRule="auto"/>
        <w:ind w:left="1080" w:hanging="360"/>
      </w:pPr>
      <w:r>
        <w:tab/>
      </w:r>
      <w:r w:rsidR="007E51F3">
        <w:tab/>
        <w:t>Grant Year 13 funds have started to be used in February for salaries</w:t>
      </w:r>
    </w:p>
    <w:p w:rsidR="007E51F3" w:rsidRDefault="000D18C1" w:rsidP="0061099D">
      <w:pPr>
        <w:spacing w:after="0" w:line="240" w:lineRule="auto"/>
        <w:ind w:left="1080" w:hanging="360"/>
      </w:pPr>
      <w:r>
        <w:tab/>
      </w:r>
      <w:r w:rsidR="007E51F3">
        <w:tab/>
        <w:t xml:space="preserve">$4.299m Network Funds (databases, </w:t>
      </w:r>
      <w:proofErr w:type="gramStart"/>
      <w:r w:rsidR="007E51F3">
        <w:t>Interlibrary</w:t>
      </w:r>
      <w:proofErr w:type="gramEnd"/>
      <w:r w:rsidR="007E51F3">
        <w:t xml:space="preserve"> loan, Jersey Cat, projects)</w:t>
      </w:r>
    </w:p>
    <w:p w:rsidR="007E51F3" w:rsidRDefault="000D18C1" w:rsidP="0061099D">
      <w:pPr>
        <w:spacing w:after="0" w:line="240" w:lineRule="auto"/>
        <w:ind w:left="1080" w:hanging="360"/>
      </w:pPr>
      <w:r>
        <w:tab/>
      </w:r>
      <w:r w:rsidR="007E51F3">
        <w:tab/>
        <w:t>Underspent TBBC due to attrition (people have left; not being replaced)</w:t>
      </w:r>
    </w:p>
    <w:p w:rsidR="007E51F3" w:rsidRDefault="000D18C1" w:rsidP="000D18C1">
      <w:pPr>
        <w:spacing w:after="0" w:line="240" w:lineRule="auto"/>
        <w:ind w:left="1440" w:hanging="360"/>
      </w:pPr>
      <w:r>
        <w:tab/>
      </w:r>
      <w:r w:rsidR="007E51F3">
        <w:t>More funds used than originally budgeted for databases due to not being able to budget as much as we’d hoped with Network funds</w:t>
      </w:r>
    </w:p>
    <w:p w:rsidR="007E51F3" w:rsidRDefault="007E51F3" w:rsidP="0061099D">
      <w:pPr>
        <w:spacing w:after="0" w:line="240" w:lineRule="auto"/>
        <w:ind w:left="1080" w:hanging="360"/>
      </w:pPr>
      <w:r>
        <w:tab/>
      </w:r>
      <w:r w:rsidR="000D18C1">
        <w:tab/>
      </w:r>
      <w:r>
        <w:t>Projecting $70K under</w:t>
      </w:r>
      <w:r w:rsidR="00E84EA5">
        <w:t>-</w:t>
      </w:r>
      <w:r>
        <w:t>spending on state projects this fiscal year</w:t>
      </w:r>
    </w:p>
    <w:p w:rsidR="007E51F3" w:rsidRDefault="007E51F3" w:rsidP="0061099D">
      <w:pPr>
        <w:spacing w:after="0" w:line="240" w:lineRule="auto"/>
        <w:ind w:left="1080" w:hanging="360"/>
      </w:pPr>
      <w:r>
        <w:tab/>
      </w:r>
      <w:r w:rsidR="000D18C1">
        <w:tab/>
      </w:r>
      <w:r>
        <w:t>Seasoned director training for network funding goals was put on hold</w:t>
      </w:r>
    </w:p>
    <w:p w:rsidR="007E51F3" w:rsidRDefault="000D18C1" w:rsidP="0061099D">
      <w:pPr>
        <w:spacing w:after="0" w:line="240" w:lineRule="auto"/>
        <w:ind w:left="1080" w:hanging="360"/>
      </w:pPr>
      <w:r>
        <w:tab/>
      </w:r>
      <w:r w:rsidR="007E51F3">
        <w:tab/>
        <w:t>Diversity conference delayed until next fiscal year</w:t>
      </w:r>
    </w:p>
    <w:p w:rsidR="007E51F3" w:rsidRDefault="007E51F3" w:rsidP="0061099D">
      <w:pPr>
        <w:spacing w:after="0" w:line="240" w:lineRule="auto"/>
        <w:ind w:left="1080" w:hanging="360"/>
      </w:pPr>
      <w:r>
        <w:tab/>
      </w:r>
      <w:r w:rsidR="000D18C1">
        <w:tab/>
      </w:r>
      <w:bookmarkStart w:id="0" w:name="_GoBack"/>
      <w:bookmarkEnd w:id="0"/>
      <w:r>
        <w:t>Will instead partner with LL</w:t>
      </w:r>
      <w:r w:rsidR="005B74C8">
        <w:t xml:space="preserve">NJ on </w:t>
      </w:r>
      <w:proofErr w:type="spellStart"/>
      <w:r w:rsidR="005B74C8">
        <w:t>MakerSpaces</w:t>
      </w:r>
      <w:proofErr w:type="spellEnd"/>
      <w:r w:rsidR="005B74C8">
        <w:t xml:space="preserve"> grant program</w:t>
      </w:r>
    </w:p>
    <w:p w:rsidR="005513E0" w:rsidRDefault="005513E0" w:rsidP="0061099D">
      <w:pPr>
        <w:spacing w:after="0" w:line="240" w:lineRule="auto"/>
        <w:ind w:left="1080" w:hanging="360"/>
      </w:pPr>
    </w:p>
    <w:p w:rsidR="005B74C8" w:rsidRDefault="005B74C8" w:rsidP="005513E0">
      <w:pPr>
        <w:pStyle w:val="ListParagraph"/>
        <w:numPr>
          <w:ilvl w:val="0"/>
          <w:numId w:val="1"/>
        </w:numPr>
        <w:spacing w:after="0" w:line="240" w:lineRule="auto"/>
      </w:pPr>
      <w:r>
        <w:t>NJSL Update – Mary Chute, State Librarian</w:t>
      </w:r>
    </w:p>
    <w:p w:rsidR="005B74C8" w:rsidRDefault="005513E0" w:rsidP="00242624">
      <w:pPr>
        <w:spacing w:after="0" w:line="240" w:lineRule="auto"/>
        <w:ind w:left="1080" w:hanging="360"/>
      </w:pPr>
      <w:r>
        <w:tab/>
      </w:r>
      <w:r w:rsidR="005B74C8">
        <w:tab/>
        <w:t>Has been on “other end of LSTA program while at IMLS”</w:t>
      </w:r>
    </w:p>
    <w:p w:rsidR="005B74C8" w:rsidRDefault="005B74C8" w:rsidP="00242624">
      <w:pPr>
        <w:spacing w:after="0" w:line="240" w:lineRule="auto"/>
        <w:ind w:left="1080" w:hanging="360"/>
      </w:pPr>
      <w:r>
        <w:tab/>
      </w:r>
      <w:r w:rsidR="005513E0">
        <w:tab/>
      </w:r>
      <w:r>
        <w:t xml:space="preserve">“Everyone On” national (3 year) </w:t>
      </w:r>
      <w:r w:rsidR="005513E0">
        <w:t>digital</w:t>
      </w:r>
      <w:r>
        <w:t xml:space="preserve"> literacy ad campaign – 3/21/13 launch</w:t>
      </w:r>
    </w:p>
    <w:p w:rsidR="005B74C8" w:rsidRDefault="005513E0" w:rsidP="00242624">
      <w:pPr>
        <w:spacing w:after="0" w:line="240" w:lineRule="auto"/>
        <w:ind w:left="1080" w:hanging="360"/>
      </w:pPr>
      <w:r>
        <w:tab/>
      </w:r>
      <w:r w:rsidR="005B74C8">
        <w:tab/>
      </w:r>
      <w:r>
        <w:t>“</w:t>
      </w:r>
      <w:r w:rsidR="005B74C8">
        <w:t>To learn how to do one thing better on the internet</w:t>
      </w:r>
      <w:r>
        <w:t>”</w:t>
      </w:r>
    </w:p>
    <w:p w:rsidR="005B74C8" w:rsidRDefault="005B74C8" w:rsidP="00242624">
      <w:pPr>
        <w:spacing w:after="0" w:line="240" w:lineRule="auto"/>
        <w:ind w:left="1080" w:hanging="360"/>
      </w:pPr>
      <w:r>
        <w:tab/>
      </w:r>
      <w:r w:rsidR="005513E0">
        <w:tab/>
      </w:r>
      <w:r>
        <w:t>Partnerships are increasingly important</w:t>
      </w:r>
    </w:p>
    <w:p w:rsidR="005B74C8" w:rsidRDefault="005513E0" w:rsidP="00242624">
      <w:pPr>
        <w:spacing w:after="0" w:line="240" w:lineRule="auto"/>
        <w:ind w:left="1080" w:hanging="360"/>
      </w:pPr>
      <w:r>
        <w:tab/>
      </w:r>
      <w:r w:rsidR="005B74C8">
        <w:tab/>
        <w:t>Department of Labor and Workforce Development will co-present at NJLA conference</w:t>
      </w:r>
    </w:p>
    <w:p w:rsidR="005B74C8" w:rsidRDefault="005B74C8" w:rsidP="00242624">
      <w:pPr>
        <w:spacing w:after="0" w:line="240" w:lineRule="auto"/>
        <w:ind w:left="1080" w:hanging="360"/>
      </w:pPr>
      <w:r>
        <w:tab/>
      </w:r>
      <w:r w:rsidR="005513E0">
        <w:tab/>
      </w:r>
      <w:r>
        <w:t>(Kaplan) BTOP campaign made great headway with unemployed</w:t>
      </w:r>
    </w:p>
    <w:p w:rsidR="005513E0" w:rsidRDefault="005513E0" w:rsidP="00242624">
      <w:pPr>
        <w:spacing w:after="0" w:line="240" w:lineRule="auto"/>
        <w:ind w:left="1080" w:hanging="360"/>
      </w:pPr>
    </w:p>
    <w:p w:rsidR="005B74C8" w:rsidRDefault="00923999" w:rsidP="005F4C1E">
      <w:pPr>
        <w:pStyle w:val="ListParagraph"/>
        <w:numPr>
          <w:ilvl w:val="0"/>
          <w:numId w:val="1"/>
        </w:numPr>
        <w:spacing w:after="0" w:line="240" w:lineRule="auto"/>
      </w:pPr>
      <w:r>
        <w:t>Strategic Plan Update –</w:t>
      </w:r>
      <w:r w:rsidR="005B74C8">
        <w:t xml:space="preserve"> Cheryl</w:t>
      </w:r>
      <w:r>
        <w:t xml:space="preserve"> O’Connor</w:t>
      </w:r>
      <w:r w:rsidR="0017687C">
        <w:t xml:space="preserve">, Executive Director, </w:t>
      </w:r>
      <w:proofErr w:type="spellStart"/>
      <w:r w:rsidR="0017687C">
        <w:t>LibraryLink</w:t>
      </w:r>
      <w:proofErr w:type="spellEnd"/>
      <w:r w:rsidR="0017687C">
        <w:t xml:space="preserve"> NJ (report distributed)</w:t>
      </w:r>
    </w:p>
    <w:p w:rsidR="00633326" w:rsidRDefault="00633326" w:rsidP="00242624">
      <w:pPr>
        <w:spacing w:after="0" w:line="240" w:lineRule="auto"/>
        <w:ind w:left="1080" w:hanging="360"/>
      </w:pPr>
      <w:r>
        <w:tab/>
      </w:r>
      <w:r w:rsidR="005F4C1E">
        <w:tab/>
      </w:r>
      <w:r>
        <w:t>Reaching out to stakeholders</w:t>
      </w:r>
    </w:p>
    <w:p w:rsidR="003A2243" w:rsidRDefault="005F4C1E" w:rsidP="00242624">
      <w:pPr>
        <w:spacing w:after="0" w:line="240" w:lineRule="auto"/>
        <w:ind w:left="1080" w:hanging="360"/>
      </w:pPr>
      <w:r>
        <w:tab/>
      </w:r>
      <w:r w:rsidR="00633326">
        <w:tab/>
        <w:t>Demographics survey on web site</w:t>
      </w:r>
      <w:r w:rsidR="003A2243" w:rsidRPr="003A2243">
        <w:t xml:space="preserve"> </w:t>
      </w:r>
    </w:p>
    <w:p w:rsidR="00633326" w:rsidRDefault="003A2243" w:rsidP="005F4C1E">
      <w:pPr>
        <w:spacing w:after="0" w:line="240" w:lineRule="auto"/>
        <w:ind w:left="1080" w:firstLine="360"/>
      </w:pPr>
      <w:r>
        <w:t>Link to survey will go out on NJSL Direct</w:t>
      </w:r>
    </w:p>
    <w:p w:rsidR="00633326" w:rsidRDefault="005F4C1E" w:rsidP="00242624">
      <w:pPr>
        <w:spacing w:after="0" w:line="240" w:lineRule="auto"/>
        <w:ind w:left="1080" w:hanging="360"/>
      </w:pPr>
      <w:r>
        <w:tab/>
      </w:r>
      <w:r w:rsidR="00633326">
        <w:tab/>
        <w:t>(Kaplan left meeting at 2:50 pm, Vice Chair took over)</w:t>
      </w:r>
    </w:p>
    <w:p w:rsidR="005F4C1E" w:rsidRDefault="005F4C1E" w:rsidP="00242624">
      <w:pPr>
        <w:spacing w:after="0" w:line="240" w:lineRule="auto"/>
        <w:ind w:left="1080" w:hanging="360"/>
      </w:pPr>
    </w:p>
    <w:p w:rsidR="00633326" w:rsidRDefault="00633326" w:rsidP="00242624">
      <w:pPr>
        <w:spacing w:after="0" w:line="240" w:lineRule="auto"/>
        <w:ind w:left="1080" w:hanging="360"/>
      </w:pPr>
      <w:r>
        <w:t xml:space="preserve">-Brian Auger, Committee </w:t>
      </w:r>
      <w:proofErr w:type="gramStart"/>
      <w:r>
        <w:t>Vice</w:t>
      </w:r>
      <w:proofErr w:type="gramEnd"/>
      <w:r>
        <w:t xml:space="preserve"> Chair</w:t>
      </w:r>
    </w:p>
    <w:p w:rsidR="00CF7864" w:rsidRDefault="00CF7864" w:rsidP="00242624">
      <w:pPr>
        <w:spacing w:after="0" w:line="240" w:lineRule="auto"/>
        <w:ind w:left="1080" w:hanging="360"/>
      </w:pPr>
    </w:p>
    <w:p w:rsidR="0017687C" w:rsidRDefault="00633326" w:rsidP="00CF7864">
      <w:pPr>
        <w:pStyle w:val="ListParagraph"/>
        <w:numPr>
          <w:ilvl w:val="0"/>
          <w:numId w:val="1"/>
        </w:numPr>
        <w:spacing w:after="0" w:line="240" w:lineRule="auto"/>
      </w:pPr>
      <w:r>
        <w:t>Old business (none)</w:t>
      </w:r>
    </w:p>
    <w:p w:rsidR="00633326" w:rsidRDefault="00633326" w:rsidP="00CF7864">
      <w:pPr>
        <w:pStyle w:val="ListParagraph"/>
        <w:numPr>
          <w:ilvl w:val="0"/>
          <w:numId w:val="1"/>
        </w:numPr>
        <w:spacing w:after="0" w:line="240" w:lineRule="auto"/>
      </w:pPr>
      <w:r>
        <w:t>New business: candidates for Peiffer to call for IT position</w:t>
      </w:r>
    </w:p>
    <w:p w:rsidR="00633326" w:rsidRDefault="00633326" w:rsidP="00CF7864">
      <w:pPr>
        <w:pStyle w:val="ListParagraph"/>
        <w:numPr>
          <w:ilvl w:val="0"/>
          <w:numId w:val="1"/>
        </w:numPr>
        <w:spacing w:after="0" w:line="240" w:lineRule="auto"/>
      </w:pPr>
      <w:r>
        <w:t>Other business (none)</w:t>
      </w:r>
    </w:p>
    <w:p w:rsidR="00633326" w:rsidRDefault="00633326" w:rsidP="00CF7864">
      <w:pPr>
        <w:pStyle w:val="ListParagraph"/>
        <w:numPr>
          <w:ilvl w:val="0"/>
          <w:numId w:val="1"/>
        </w:numPr>
        <w:spacing w:after="0" w:line="240" w:lineRule="auto"/>
      </w:pPr>
      <w:r>
        <w:t>Next meeting date TBA</w:t>
      </w:r>
      <w:r w:rsidR="00EE27AE">
        <w:t>: not a Friday (commuting too bad); meet with Library Network Review</w:t>
      </w:r>
      <w:r w:rsidR="00CF7864">
        <w:t xml:space="preserve"> Board</w:t>
      </w:r>
    </w:p>
    <w:p w:rsidR="00EE27AE" w:rsidRDefault="00EE27AE" w:rsidP="00CF7864">
      <w:pPr>
        <w:pStyle w:val="ListParagraph"/>
        <w:numPr>
          <w:ilvl w:val="0"/>
          <w:numId w:val="1"/>
        </w:numPr>
        <w:spacing w:line="240" w:lineRule="auto"/>
      </w:pPr>
      <w:r>
        <w:t>Meeting adjourned at 3:00 pm</w:t>
      </w:r>
    </w:p>
    <w:p w:rsidR="005B74C8" w:rsidRDefault="005B74C8" w:rsidP="0061099D">
      <w:pPr>
        <w:spacing w:line="240" w:lineRule="auto"/>
        <w:ind w:left="1080" w:hanging="360"/>
      </w:pPr>
    </w:p>
    <w:p w:rsidR="001953AB" w:rsidRDefault="007E51F3" w:rsidP="0061099D">
      <w:pPr>
        <w:spacing w:line="240" w:lineRule="auto"/>
      </w:pPr>
      <w:r>
        <w:tab/>
      </w:r>
    </w:p>
    <w:sectPr w:rsidR="00195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E2D1C"/>
    <w:multiLevelType w:val="hybridMultilevel"/>
    <w:tmpl w:val="595A3C76"/>
    <w:lvl w:ilvl="0" w:tplc="99549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B"/>
    <w:rsid w:val="000D18C1"/>
    <w:rsid w:val="0017687C"/>
    <w:rsid w:val="001953AB"/>
    <w:rsid w:val="00242624"/>
    <w:rsid w:val="00272159"/>
    <w:rsid w:val="002B5911"/>
    <w:rsid w:val="003038EA"/>
    <w:rsid w:val="0038000B"/>
    <w:rsid w:val="003A2243"/>
    <w:rsid w:val="005513E0"/>
    <w:rsid w:val="005A3548"/>
    <w:rsid w:val="005B74C8"/>
    <w:rsid w:val="005F4C1E"/>
    <w:rsid w:val="00602702"/>
    <w:rsid w:val="0061099D"/>
    <w:rsid w:val="00633326"/>
    <w:rsid w:val="006753BA"/>
    <w:rsid w:val="006D472D"/>
    <w:rsid w:val="006F6271"/>
    <w:rsid w:val="007E51F3"/>
    <w:rsid w:val="00872C93"/>
    <w:rsid w:val="008A6107"/>
    <w:rsid w:val="00923999"/>
    <w:rsid w:val="00977897"/>
    <w:rsid w:val="00980161"/>
    <w:rsid w:val="00996EBE"/>
    <w:rsid w:val="009D4BB5"/>
    <w:rsid w:val="00A144E5"/>
    <w:rsid w:val="00A15FCA"/>
    <w:rsid w:val="00A66C2F"/>
    <w:rsid w:val="00B03561"/>
    <w:rsid w:val="00B41503"/>
    <w:rsid w:val="00BE10BA"/>
    <w:rsid w:val="00C81C9E"/>
    <w:rsid w:val="00C90857"/>
    <w:rsid w:val="00CF7864"/>
    <w:rsid w:val="00DE2B46"/>
    <w:rsid w:val="00E84EA5"/>
    <w:rsid w:val="00EE27AE"/>
    <w:rsid w:val="00EE75CB"/>
    <w:rsid w:val="00FC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3DC3-C7EA-499B-84A3-C8402D12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Delgross</dc:creator>
  <cp:lastModifiedBy>Diana Delgross</cp:lastModifiedBy>
  <cp:revision>37</cp:revision>
  <cp:lastPrinted>2013-03-19T14:23:00Z</cp:lastPrinted>
  <dcterms:created xsi:type="dcterms:W3CDTF">2013-03-19T13:17:00Z</dcterms:created>
  <dcterms:modified xsi:type="dcterms:W3CDTF">2013-03-19T16:00:00Z</dcterms:modified>
</cp:coreProperties>
</file>