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7431" w14:textId="4DAD8EFD" w:rsidR="00D10F34" w:rsidRDefault="00B86787">
      <w:pPr>
        <w:pStyle w:val="Heading1"/>
        <w:keepNext w:val="0"/>
        <w:keepLines w:val="0"/>
        <w:spacing w:after="80"/>
        <w:rPr>
          <w:b/>
        </w:rPr>
      </w:pPr>
      <w:bookmarkStart w:id="0" w:name="_cu8nq9nom8gb" w:colFirst="0" w:colLast="0"/>
      <w:bookmarkEnd w:id="0"/>
      <w:r>
        <w:rPr>
          <w:b/>
        </w:rPr>
        <w:t xml:space="preserve">Model Request for </w:t>
      </w:r>
      <w:r w:rsidR="00CA49F9">
        <w:rPr>
          <w:b/>
        </w:rPr>
        <w:t>Removal/</w:t>
      </w:r>
      <w:r>
        <w:rPr>
          <w:b/>
        </w:rPr>
        <w:t>Reconsideration of Library Material</w:t>
      </w:r>
      <w:r w:rsidR="00C05DD0">
        <w:rPr>
          <w:b/>
        </w:rPr>
        <w:t xml:space="preserve"> Form and Procedures</w:t>
      </w:r>
    </w:p>
    <w:p w14:paraId="71407433" w14:textId="77777777" w:rsidR="00D10F34" w:rsidRDefault="00B8678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24eub7yli4i5" w:colFirst="0" w:colLast="0"/>
      <w:bookmarkStart w:id="2" w:name="_cvagtcsyt7qx" w:colFirst="0" w:colLast="0"/>
      <w:bookmarkEnd w:id="1"/>
      <w:bookmarkEnd w:id="2"/>
      <w:r>
        <w:rPr>
          <w:b/>
          <w:color w:val="000000"/>
          <w:sz w:val="26"/>
          <w:szCs w:val="26"/>
        </w:rPr>
        <w:t>PROCEDURES</w:t>
      </w:r>
    </w:p>
    <w:p w14:paraId="71407434" w14:textId="3350DDDA" w:rsidR="00D10F34" w:rsidRDefault="00B86787">
      <w:pPr>
        <w:spacing w:before="240" w:after="240"/>
      </w:pPr>
      <w:r>
        <w:t xml:space="preserve"> Requests for reconsideration of library materials can follow a step-by-step process that concludes with a formal request for reconsideration. First, the concerned patron should have a conversation with a librarian</w:t>
      </w:r>
      <w:r w:rsidR="00CA49F9">
        <w:t xml:space="preserve"> or senior staff</w:t>
      </w:r>
      <w:r>
        <w:t xml:space="preserve"> on duty. If a conversation fails to resolve the patron’s concern, the patron may informally bring it to the library director. If the patron’s concern is still not addressed, s/he should be asked to complete the library’s Request for </w:t>
      </w:r>
      <w:r w:rsidR="00715CBC">
        <w:t>Removal/</w:t>
      </w:r>
      <w:r>
        <w:t>Reconsideration of Library Materials form; a template is found below.</w:t>
      </w:r>
    </w:p>
    <w:p w14:paraId="23F2BA20" w14:textId="5D6BDA89" w:rsidR="006C65DE" w:rsidRPr="00FE64DF" w:rsidRDefault="006C65DE" w:rsidP="006C65DE">
      <w:pPr>
        <w:pStyle w:val="Heading2"/>
        <w:keepNext w:val="0"/>
        <w:keepLines w:val="0"/>
        <w:spacing w:before="240"/>
        <w:rPr>
          <w:b/>
          <w:sz w:val="34"/>
          <w:szCs w:val="34"/>
        </w:rPr>
      </w:pPr>
      <w:r w:rsidRPr="00FE64DF">
        <w:rPr>
          <w:sz w:val="22"/>
          <w:szCs w:val="22"/>
        </w:rPr>
        <w:t xml:space="preserve">A challenged library material </w:t>
      </w:r>
      <w:r>
        <w:rPr>
          <w:sz w:val="22"/>
          <w:szCs w:val="22"/>
        </w:rPr>
        <w:t xml:space="preserve">must </w:t>
      </w:r>
      <w:r w:rsidRPr="00FE64DF">
        <w:rPr>
          <w:sz w:val="22"/>
          <w:szCs w:val="22"/>
        </w:rPr>
        <w:t>remain within the public library and available for a resident to reserve, check out, or access until there is a final decision by the review committee</w:t>
      </w:r>
      <w:r w:rsidR="00FE64DF">
        <w:rPr>
          <w:sz w:val="22"/>
          <w:szCs w:val="22"/>
        </w:rPr>
        <w:t>.</w:t>
      </w:r>
    </w:p>
    <w:p w14:paraId="71407435" w14:textId="352EA749" w:rsidR="00D10F34" w:rsidRDefault="00B86787">
      <w:pPr>
        <w:spacing w:before="240" w:after="240"/>
      </w:pPr>
      <w:r>
        <w:t xml:space="preserve">You may use the Model Request for </w:t>
      </w:r>
      <w:r w:rsidR="00705526">
        <w:t xml:space="preserve">Removal or </w:t>
      </w:r>
      <w:r>
        <w:t>Reconsideration form included here or develop one locally that includes the following:</w:t>
      </w:r>
    </w:p>
    <w:p w14:paraId="71407436" w14:textId="4B5DF797" w:rsidR="00D10F34" w:rsidRDefault="00B86787">
      <w:pPr>
        <w:spacing w:before="240" w:after="240"/>
      </w:pPr>
      <w:r>
        <w:t xml:space="preserve"> A request for removal</w:t>
      </w:r>
      <w:r w:rsidR="00715CBC">
        <w:t>/reconsideration</w:t>
      </w:r>
      <w:r>
        <w:t xml:space="preserve"> form shall:</w:t>
      </w:r>
    </w:p>
    <w:p w14:paraId="71407437" w14:textId="2CDC61C0" w:rsidR="00D10F34" w:rsidRDefault="00B86787">
      <w:pPr>
        <w:numPr>
          <w:ilvl w:val="0"/>
          <w:numId w:val="3"/>
        </w:numPr>
        <w:spacing w:before="240"/>
      </w:pPr>
      <w:r>
        <w:t>require the individual with the vested interest to specify which sections of the library material the individual objects to and an explanation of the reasons for the objection;</w:t>
      </w:r>
    </w:p>
    <w:p w14:paraId="71407438" w14:textId="2218CF7B" w:rsidR="00D10F34" w:rsidRDefault="00B86787">
      <w:pPr>
        <w:numPr>
          <w:ilvl w:val="0"/>
          <w:numId w:val="3"/>
        </w:numPr>
      </w:pPr>
      <w:r>
        <w:t>be reviewed by a review committee (see definitions for composition of review committee) appointed by the governing body</w:t>
      </w:r>
      <w:r w:rsidR="00E85B23">
        <w:t>.</w:t>
      </w:r>
    </w:p>
    <w:p w14:paraId="7140743A" w14:textId="77777777" w:rsidR="00D10F34" w:rsidRDefault="00D10F34"/>
    <w:p w14:paraId="7140743B" w14:textId="53D73724" w:rsidR="00D10F34" w:rsidRDefault="00B86787">
      <w:r>
        <w:t xml:space="preserve">A request for </w:t>
      </w:r>
      <w:r w:rsidR="005466B4">
        <w:t>removal/</w:t>
      </w:r>
      <w:r>
        <w:t>reconsideration form may:</w:t>
      </w:r>
    </w:p>
    <w:p w14:paraId="7140743C" w14:textId="61610A47" w:rsidR="00D10F34" w:rsidRDefault="00B86787">
      <w:pPr>
        <w:numPr>
          <w:ilvl w:val="0"/>
          <w:numId w:val="3"/>
        </w:numPr>
      </w:pPr>
      <w:r>
        <w:t>require individuals to use a separate form for each item they are requesting be reconsidered</w:t>
      </w:r>
      <w:r w:rsidR="005466B4">
        <w:t>;</w:t>
      </w:r>
      <w:r>
        <w:t xml:space="preserve"> multiple items cannot be included on the same form</w:t>
      </w:r>
    </w:p>
    <w:p w14:paraId="7140743D" w14:textId="60BC272F" w:rsidR="00D10F34" w:rsidRPr="00282D9C" w:rsidRDefault="00705526" w:rsidP="00282D9C">
      <w:pPr>
        <w:numPr>
          <w:ilvl w:val="0"/>
          <w:numId w:val="3"/>
        </w:numPr>
      </w:pPr>
      <w:r>
        <w:t xml:space="preserve">require that the individual include their name and address </w:t>
      </w:r>
      <w:bookmarkStart w:id="3" w:name="_j1gmq7gkcf1l" w:colFirst="0" w:colLast="0"/>
      <w:bookmarkEnd w:id="3"/>
    </w:p>
    <w:p w14:paraId="7140743E" w14:textId="77777777" w:rsidR="00D10F34" w:rsidRDefault="00B86787">
      <w:pPr>
        <w:pStyle w:val="Heading3"/>
        <w:keepNext w:val="0"/>
        <w:keepLines w:val="0"/>
        <w:spacing w:before="280"/>
      </w:pPr>
      <w:r>
        <w:rPr>
          <w:b/>
          <w:color w:val="000000"/>
          <w:sz w:val="26"/>
          <w:szCs w:val="26"/>
        </w:rPr>
        <w:t>RESPONSE</w:t>
      </w:r>
    </w:p>
    <w:p w14:paraId="7140743F" w14:textId="7B5DCC86" w:rsidR="00D10F34" w:rsidRDefault="00B86787">
      <w:pPr>
        <w:spacing w:before="240" w:after="240"/>
      </w:pPr>
      <w:r>
        <w:t>The request</w:t>
      </w:r>
      <w:r w:rsidR="00282D9C">
        <w:t xml:space="preserve"> form goes</w:t>
      </w:r>
      <w:r>
        <w:t xml:space="preserve"> to </w:t>
      </w:r>
      <w:r w:rsidR="00282D9C">
        <w:t xml:space="preserve">the </w:t>
      </w:r>
      <w:r>
        <w:t>Review Committee selected by the governing body, which must:</w:t>
      </w:r>
    </w:p>
    <w:p w14:paraId="71407440" w14:textId="77777777" w:rsidR="00D10F34" w:rsidRDefault="00B86787">
      <w:pPr>
        <w:numPr>
          <w:ilvl w:val="0"/>
          <w:numId w:val="4"/>
        </w:numPr>
        <w:spacing w:before="240"/>
      </w:pPr>
      <w:r>
        <w:t>Review the challenged materials</w:t>
      </w:r>
      <w:r w:rsidRPr="003B2866">
        <w:rPr>
          <w:color w:val="FF0000"/>
        </w:rPr>
        <w:t>.</w:t>
      </w:r>
    </w:p>
    <w:p w14:paraId="71407441" w14:textId="77777777" w:rsidR="00D10F34" w:rsidRDefault="00B86787">
      <w:pPr>
        <w:numPr>
          <w:ilvl w:val="0"/>
          <w:numId w:val="4"/>
        </w:numPr>
      </w:pPr>
      <w:r>
        <w:t>Report in writing its recommendations to the governing body on whether to remove, limit or retain the library material within 30 business days from the date of receiving the form.</w:t>
      </w:r>
    </w:p>
    <w:p w14:paraId="71407442" w14:textId="77777777" w:rsidR="00D10F34" w:rsidRDefault="00B86787">
      <w:pPr>
        <w:numPr>
          <w:ilvl w:val="0"/>
          <w:numId w:val="4"/>
        </w:numPr>
        <w:spacing w:after="240"/>
      </w:pPr>
      <w:r w:rsidRPr="003B2866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Provide a copy of the report to the individual with the vested interest who filed the form</w:t>
      </w:r>
      <w:r w:rsidRPr="003B2866">
        <w:rPr>
          <w:color w:val="FF0000"/>
        </w:rPr>
        <w:t xml:space="preserve">. </w:t>
      </w:r>
    </w:p>
    <w:p w14:paraId="71407443" w14:textId="63EBB1F7" w:rsidR="00D10F34" w:rsidRDefault="00282D9C" w:rsidP="00282D9C">
      <w:pPr>
        <w:keepNext/>
        <w:spacing w:before="240" w:after="240"/>
      </w:pPr>
      <w:r>
        <w:lastRenderedPageBreak/>
        <w:t xml:space="preserve">The </w:t>
      </w:r>
      <w:r w:rsidR="00B86787">
        <w:t xml:space="preserve">Governing </w:t>
      </w:r>
      <w:r>
        <w:t>Body</w:t>
      </w:r>
      <w:r w:rsidR="00B86787">
        <w:t xml:space="preserve"> must review the report and issue a response in which it must discuss reasons for:</w:t>
      </w:r>
    </w:p>
    <w:p w14:paraId="71407444" w14:textId="77777777" w:rsidR="00D10F34" w:rsidRDefault="00B86787">
      <w:pPr>
        <w:numPr>
          <w:ilvl w:val="0"/>
          <w:numId w:val="2"/>
        </w:numPr>
      </w:pPr>
      <w:r>
        <w:t>Removal, limitation or non-removal of a library material;</w:t>
      </w:r>
    </w:p>
    <w:p w14:paraId="71407445" w14:textId="77777777" w:rsidR="00D10F34" w:rsidRDefault="00B86787">
      <w:pPr>
        <w:numPr>
          <w:ilvl w:val="0"/>
          <w:numId w:val="2"/>
        </w:numPr>
      </w:pPr>
      <w:r>
        <w:t>Any final determination that is contrary to the recommendations of the review committee;</w:t>
      </w:r>
    </w:p>
    <w:p w14:paraId="71407446" w14:textId="77777777" w:rsidR="00D10F34" w:rsidRDefault="00B86787">
      <w:pPr>
        <w:numPr>
          <w:ilvl w:val="0"/>
          <w:numId w:val="2"/>
        </w:numPr>
      </w:pPr>
      <w:r>
        <w:t xml:space="preserve">Provide that the library material that has been shall not be subject to a subsequent challenge for at least one year; </w:t>
      </w:r>
    </w:p>
    <w:p w14:paraId="71407447" w14:textId="77777777" w:rsidR="00D10F34" w:rsidRDefault="00B86787">
      <w:pPr>
        <w:numPr>
          <w:ilvl w:val="0"/>
          <w:numId w:val="2"/>
        </w:numPr>
      </w:pPr>
      <w:r>
        <w:t>Removal, limitation or non-removal of a library material; and</w:t>
      </w:r>
    </w:p>
    <w:p w14:paraId="71407449" w14:textId="77777777" w:rsidR="00D10F34" w:rsidRDefault="00B8678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g8nq3cq9esfb" w:colFirst="0" w:colLast="0"/>
      <w:bookmarkEnd w:id="4"/>
      <w:r>
        <w:br w:type="page"/>
      </w:r>
    </w:p>
    <w:p w14:paraId="7140744A" w14:textId="2596088B" w:rsidR="00D10F34" w:rsidRDefault="00B86787" w:rsidP="009F3FCF">
      <w:pPr>
        <w:pStyle w:val="Heading2"/>
        <w:keepNext w:val="0"/>
        <w:keepLines w:val="0"/>
        <w:spacing w:before="280"/>
        <w:jc w:val="center"/>
        <w:rPr>
          <w:b/>
        </w:rPr>
      </w:pPr>
      <w:bookmarkStart w:id="5" w:name="_x8k6jf513oan" w:colFirst="0" w:colLast="0"/>
      <w:bookmarkEnd w:id="5"/>
      <w:r>
        <w:rPr>
          <w:b/>
        </w:rPr>
        <w:lastRenderedPageBreak/>
        <w:t xml:space="preserve">Request for </w:t>
      </w:r>
      <w:r w:rsidR="009F3FCF">
        <w:rPr>
          <w:b/>
        </w:rPr>
        <w:t>Removal/</w:t>
      </w:r>
      <w:r>
        <w:rPr>
          <w:b/>
        </w:rPr>
        <w:t>Reconsideration of Library Material Sample Form</w:t>
      </w:r>
    </w:p>
    <w:p w14:paraId="7140744B" w14:textId="77777777" w:rsidR="00D10F34" w:rsidRDefault="00B86787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7140744D" w14:textId="1E6798B7" w:rsidR="00D10F34" w:rsidRDefault="00B86787">
      <w:pPr>
        <w:spacing w:before="240" w:after="240"/>
        <w:rPr>
          <w:b/>
        </w:rPr>
      </w:pPr>
      <w:r>
        <w:rPr>
          <w:b/>
        </w:rPr>
        <w:t xml:space="preserve">Today’s Date </w:t>
      </w:r>
    </w:p>
    <w:p w14:paraId="7140744E" w14:textId="77777777" w:rsidR="00D10F34" w:rsidRDefault="00B86787">
      <w:pPr>
        <w:spacing w:before="240" w:after="240"/>
      </w:pPr>
      <w:r>
        <w:rPr>
          <w:b/>
        </w:rPr>
        <w:t>Name of *Individual with a Vested Interest:</w:t>
      </w:r>
    </w:p>
    <w:p w14:paraId="7140744F" w14:textId="77777777" w:rsidR="00D10F34" w:rsidRDefault="00B86787">
      <w:pPr>
        <w:spacing w:before="240" w:after="240"/>
      </w:pPr>
      <w:r>
        <w:t>Street Address</w:t>
      </w:r>
      <w:r>
        <w:br/>
        <w:t>City, State, ZIPCODE, County</w:t>
      </w:r>
    </w:p>
    <w:p w14:paraId="71407450" w14:textId="7E9FCCD1" w:rsidR="00D10F34" w:rsidRDefault="00B86787">
      <w:pPr>
        <w:spacing w:before="240" w:after="240"/>
      </w:pPr>
      <w:r>
        <w:t xml:space="preserve">Preferred Phone Number:                           </w:t>
      </w:r>
      <w:r w:rsidR="005519D0">
        <w:tab/>
      </w:r>
      <w:r w:rsidR="005519D0">
        <w:tab/>
      </w:r>
      <w:r>
        <w:t>Preferred Email address:</w:t>
      </w:r>
    </w:p>
    <w:p w14:paraId="71407451" w14:textId="0D287934" w:rsidR="00D10F34" w:rsidRDefault="00B86787">
      <w:pPr>
        <w:spacing w:before="240" w:after="240"/>
      </w:pPr>
      <w:r>
        <w:rPr>
          <w:i/>
        </w:rPr>
        <w:t xml:space="preserve">*An individual with a vested interest is a resident of the library’s municipality or county. </w:t>
      </w:r>
      <w:r w:rsidR="00DC4282">
        <w:rPr>
          <w:i/>
        </w:rPr>
        <w:t xml:space="preserve">Forms submitted without </w:t>
      </w:r>
      <w:r w:rsidR="0005196E">
        <w:rPr>
          <w:i/>
        </w:rPr>
        <w:t>address or contact information for the individual with the vested interest will not be considered.</w:t>
      </w:r>
      <w:r w:rsidR="00FF03EC" w:rsidRPr="00FF03EC">
        <w:rPr>
          <w:i/>
        </w:rPr>
        <w:t xml:space="preserve"> </w:t>
      </w:r>
      <w:r w:rsidR="00FF03EC">
        <w:rPr>
          <w:i/>
        </w:rPr>
        <w:t>Requests submitted by individuals without a vested interest will not be considered.</w:t>
      </w:r>
    </w:p>
    <w:p w14:paraId="71407452" w14:textId="77777777" w:rsidR="00D10F34" w:rsidRDefault="00B86787">
      <w:pPr>
        <w:spacing w:before="240" w:after="240"/>
        <w:rPr>
          <w:b/>
        </w:rPr>
      </w:pPr>
      <w:r>
        <w:rPr>
          <w:b/>
        </w:rPr>
        <w:t>What is the author, title, and format of the material you would like reconsidered:</w:t>
      </w:r>
    </w:p>
    <w:p w14:paraId="71407453" w14:textId="77777777" w:rsidR="00D10F34" w:rsidRDefault="00B86787">
      <w:pPr>
        <w:spacing w:before="240" w:after="240"/>
      </w:pPr>
      <w:r>
        <w:t>Author:</w:t>
      </w:r>
    </w:p>
    <w:p w14:paraId="71407454" w14:textId="77777777" w:rsidR="00D10F34" w:rsidRDefault="00B86787">
      <w:pPr>
        <w:spacing w:before="240" w:after="240"/>
      </w:pPr>
      <w:r>
        <w:t>Title:</w:t>
      </w:r>
    </w:p>
    <w:p w14:paraId="71407455" w14:textId="77777777" w:rsidR="00D10F34" w:rsidRDefault="00B86787">
      <w:pPr>
        <w:spacing w:before="240" w:after="240"/>
      </w:pPr>
      <w:r>
        <w:t>Format:</w:t>
      </w:r>
    </w:p>
    <w:p w14:paraId="71407456" w14:textId="77777777" w:rsidR="00D10F34" w:rsidRDefault="00B86787">
      <w:pPr>
        <w:spacing w:before="240" w:after="240"/>
      </w:pPr>
      <w:r>
        <w:t xml:space="preserve">Publication Date: </w:t>
      </w:r>
    </w:p>
    <w:p w14:paraId="71407457" w14:textId="77777777" w:rsidR="00D10F34" w:rsidRDefault="00B86787">
      <w:pPr>
        <w:spacing w:before="240" w:after="240"/>
        <w:rPr>
          <w:b/>
        </w:rPr>
      </w:pPr>
      <w:r>
        <w:rPr>
          <w:b/>
        </w:rPr>
        <w:t>Have you read, viewed, or listened to the entire work?</w:t>
      </w:r>
    </w:p>
    <w:p w14:paraId="71407458" w14:textId="77777777" w:rsidR="00D10F34" w:rsidRDefault="00B86787">
      <w:pPr>
        <w:spacing w:before="240" w:after="240"/>
      </w:pPr>
      <w:r>
        <w:t>Yes</w:t>
      </w:r>
    </w:p>
    <w:p w14:paraId="71407459" w14:textId="77777777" w:rsidR="00D10F34" w:rsidRDefault="00B86787">
      <w:pPr>
        <w:spacing w:before="240" w:after="240"/>
      </w:pPr>
      <w:r>
        <w:t>No</w:t>
      </w:r>
    </w:p>
    <w:p w14:paraId="7140745A" w14:textId="77777777" w:rsidR="00D10F34" w:rsidRDefault="00B86787">
      <w:pPr>
        <w:spacing w:before="240" w:after="240"/>
      </w:pPr>
      <w:r>
        <w:rPr>
          <w:i/>
        </w:rPr>
        <w:t>If you have not completely read, listened to, or viewed the material, please do so before completing this form.</w:t>
      </w:r>
    </w:p>
    <w:p w14:paraId="7140745B" w14:textId="77777777" w:rsidR="00D10F34" w:rsidRDefault="00B86787">
      <w:pPr>
        <w:spacing w:before="240" w:after="240"/>
        <w:rPr>
          <w:b/>
        </w:rPr>
      </w:pPr>
      <w:r>
        <w:rPr>
          <w:b/>
        </w:rPr>
        <w:t>What is this material about?</w:t>
      </w:r>
    </w:p>
    <w:p w14:paraId="7140745C" w14:textId="77777777" w:rsidR="00D10F34" w:rsidRDefault="00B86787">
      <w:pPr>
        <w:spacing w:before="240" w:after="240"/>
      </w:pPr>
      <w:r>
        <w:t xml:space="preserve"> </w:t>
      </w:r>
    </w:p>
    <w:p w14:paraId="7140745D" w14:textId="77777777" w:rsidR="00D10F34" w:rsidRDefault="00B86787">
      <w:pPr>
        <w:spacing w:before="240" w:after="240"/>
        <w:rPr>
          <w:b/>
        </w:rPr>
      </w:pPr>
      <w:r>
        <w:rPr>
          <w:b/>
        </w:rPr>
        <w:t>What do you find objectionable about the material?</w:t>
      </w:r>
    </w:p>
    <w:p w14:paraId="7140745E" w14:textId="77777777" w:rsidR="00D10F34" w:rsidRDefault="00B86787">
      <w:pPr>
        <w:spacing w:before="240" w:after="240"/>
      </w:pPr>
      <w:r>
        <w:t xml:space="preserve"> </w:t>
      </w:r>
    </w:p>
    <w:p w14:paraId="7140745F" w14:textId="77777777" w:rsidR="00D10F34" w:rsidRDefault="00B86787">
      <w:pPr>
        <w:spacing w:before="240" w:after="240"/>
        <w:rPr>
          <w:b/>
        </w:rPr>
      </w:pPr>
      <w:r>
        <w:rPr>
          <w:b/>
        </w:rPr>
        <w:t>Time Stamp(s) or Page number(s):</w:t>
      </w:r>
    </w:p>
    <w:p w14:paraId="71407460" w14:textId="77777777" w:rsidR="00D10F34" w:rsidRDefault="00B86787">
      <w:pPr>
        <w:spacing w:before="240" w:after="240"/>
      </w:pPr>
      <w:r>
        <w:lastRenderedPageBreak/>
        <w:t xml:space="preserve">  </w:t>
      </w:r>
    </w:p>
    <w:p w14:paraId="71407461" w14:textId="77777777" w:rsidR="00D10F34" w:rsidRDefault="00B86787">
      <w:pPr>
        <w:spacing w:before="240" w:after="240"/>
        <w:rPr>
          <w:b/>
        </w:rPr>
      </w:pPr>
      <w:r>
        <w:rPr>
          <w:b/>
        </w:rPr>
        <w:t>What action are you requesting that the library take?</w:t>
      </w:r>
    </w:p>
    <w:p w14:paraId="71407462" w14:textId="77777777" w:rsidR="00D10F34" w:rsidRDefault="00B86787">
      <w:r>
        <w:t xml:space="preserve"> </w:t>
      </w:r>
    </w:p>
    <w:p w14:paraId="71407463" w14:textId="77777777" w:rsidR="00D10F34" w:rsidRDefault="00B86787">
      <w:pPr>
        <w:numPr>
          <w:ilvl w:val="0"/>
          <w:numId w:val="1"/>
        </w:numPr>
      </w:pPr>
      <w:r>
        <w:t>Remove the material from the collection</w:t>
      </w:r>
    </w:p>
    <w:p w14:paraId="71407464" w14:textId="77777777" w:rsidR="00D10F34" w:rsidRDefault="00B86787">
      <w:pPr>
        <w:numPr>
          <w:ilvl w:val="0"/>
          <w:numId w:val="1"/>
        </w:numPr>
      </w:pPr>
      <w:r>
        <w:t>Move the material to a different section of the library</w:t>
      </w:r>
    </w:p>
    <w:p w14:paraId="71407465" w14:textId="77777777" w:rsidR="00D10F34" w:rsidRDefault="00B86787">
      <w:pPr>
        <w:spacing w:before="240" w:after="240"/>
        <w:rPr>
          <w:b/>
        </w:rPr>
      </w:pPr>
      <w:r>
        <w:rPr>
          <w:b/>
        </w:rPr>
        <w:t>Are there resources you would suggest the library acquire to provide additional information and/or other viewpoints on this topic?</w:t>
      </w:r>
    </w:p>
    <w:p w14:paraId="71407466" w14:textId="77777777" w:rsidR="00D10F34" w:rsidRDefault="00B86787">
      <w:pPr>
        <w:spacing w:before="240" w:after="240"/>
      </w:pPr>
      <w:r>
        <w:t xml:space="preserve"> </w:t>
      </w:r>
    </w:p>
    <w:p w14:paraId="71407467" w14:textId="77777777" w:rsidR="00D10F34" w:rsidRDefault="00B86787">
      <w:pPr>
        <w:spacing w:before="240" w:after="240"/>
        <w:rPr>
          <w:b/>
        </w:rPr>
      </w:pPr>
      <w:r>
        <w:rPr>
          <w:b/>
        </w:rPr>
        <w:t>Once completed, please submit this form to the governing body.</w:t>
      </w:r>
    </w:p>
    <w:p w14:paraId="71407468" w14:textId="77777777" w:rsidR="00D10F34" w:rsidRDefault="00B86787">
      <w:pPr>
        <w:spacing w:before="240" w:after="240"/>
      </w:pPr>
      <w:r>
        <w:t>[add contact information]</w:t>
      </w:r>
    </w:p>
    <w:p w14:paraId="7140746B" w14:textId="051E247D" w:rsidR="00D10F34" w:rsidRDefault="00D10F34"/>
    <w:sectPr w:rsidR="00D10F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C5F"/>
    <w:multiLevelType w:val="multilevel"/>
    <w:tmpl w:val="1F14C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FC34C7"/>
    <w:multiLevelType w:val="multilevel"/>
    <w:tmpl w:val="BBA06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A76D2B"/>
    <w:multiLevelType w:val="multilevel"/>
    <w:tmpl w:val="C9208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362D21"/>
    <w:multiLevelType w:val="multilevel"/>
    <w:tmpl w:val="EA9E3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6666206">
    <w:abstractNumId w:val="1"/>
  </w:num>
  <w:num w:numId="2" w16cid:durableId="7803683">
    <w:abstractNumId w:val="3"/>
  </w:num>
  <w:num w:numId="3" w16cid:durableId="1521047153">
    <w:abstractNumId w:val="0"/>
  </w:num>
  <w:num w:numId="4" w16cid:durableId="124344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34"/>
    <w:rsid w:val="0005196E"/>
    <w:rsid w:val="00282D9C"/>
    <w:rsid w:val="003B2866"/>
    <w:rsid w:val="005466B4"/>
    <w:rsid w:val="005519D0"/>
    <w:rsid w:val="006C65DE"/>
    <w:rsid w:val="00705526"/>
    <w:rsid w:val="00715CBC"/>
    <w:rsid w:val="0083728E"/>
    <w:rsid w:val="00871DA7"/>
    <w:rsid w:val="009B32FA"/>
    <w:rsid w:val="009F3FCF"/>
    <w:rsid w:val="00A44D9C"/>
    <w:rsid w:val="00A7718D"/>
    <w:rsid w:val="00B86787"/>
    <w:rsid w:val="00C05DD0"/>
    <w:rsid w:val="00C6736B"/>
    <w:rsid w:val="00CA49F9"/>
    <w:rsid w:val="00D10F34"/>
    <w:rsid w:val="00DC4282"/>
    <w:rsid w:val="00DD52F6"/>
    <w:rsid w:val="00E85B23"/>
    <w:rsid w:val="00EA3F73"/>
    <w:rsid w:val="00EB621D"/>
    <w:rsid w:val="00FC57DC"/>
    <w:rsid w:val="00FE64DF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7431"/>
  <w15:docId w15:val="{076CFB11-9402-47A3-861D-3AAAC402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Nelson</cp:lastModifiedBy>
  <cp:revision>20</cp:revision>
  <cp:lastPrinted>2025-08-13T11:11:00Z</cp:lastPrinted>
  <dcterms:created xsi:type="dcterms:W3CDTF">2025-08-13T13:04:00Z</dcterms:created>
  <dcterms:modified xsi:type="dcterms:W3CDTF">2025-08-25T12:45:00Z</dcterms:modified>
</cp:coreProperties>
</file>